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65C0" w14:textId="47698CBC" w:rsidR="00090DF3" w:rsidRPr="00EF351B" w:rsidRDefault="00DE0EC8" w:rsidP="00DE0EC8">
      <w:pPr>
        <w:jc w:val="center"/>
        <w:rPr>
          <w:rFonts w:ascii="Times New Roman" w:hAnsi="Times New Roman" w:cs="Times New Roman"/>
          <w:b/>
          <w:bCs/>
          <w:sz w:val="22"/>
          <w:szCs w:val="22"/>
        </w:rPr>
      </w:pPr>
      <w:r>
        <w:rPr>
          <w:rFonts w:ascii="Times New Roman" w:hAnsi="Times New Roman" w:cs="Times New Roman"/>
          <w:b/>
          <w:bCs/>
          <w:noProof/>
          <w:color w:val="ADADAD" w:themeColor="background2" w:themeShade="BF"/>
          <w:rtl/>
          <w:lang w:val="ar-SA"/>
        </w:rPr>
        <w:drawing>
          <wp:anchor distT="0" distB="0" distL="114300" distR="114300" simplePos="0" relativeHeight="251658240" behindDoc="0" locked="0" layoutInCell="1" allowOverlap="1" wp14:anchorId="1662300B" wp14:editId="3748F671">
            <wp:simplePos x="0" y="0"/>
            <wp:positionH relativeFrom="page">
              <wp:align>right</wp:align>
            </wp:positionH>
            <wp:positionV relativeFrom="page">
              <wp:posOffset>-48638</wp:posOffset>
            </wp:positionV>
            <wp:extent cx="7755255" cy="1419860"/>
            <wp:effectExtent l="0" t="0" r="0" b="8890"/>
            <wp:wrapSquare wrapText="bothSides"/>
            <wp:docPr id="726183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83213" name="Picture 7261832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55255" cy="1419860"/>
                    </a:xfrm>
                    <a:prstGeom prst="rect">
                      <a:avLst/>
                    </a:prstGeom>
                  </pic:spPr>
                </pic:pic>
              </a:graphicData>
            </a:graphic>
            <wp14:sizeRelH relativeFrom="margin">
              <wp14:pctWidth>0</wp14:pctWidth>
            </wp14:sizeRelH>
            <wp14:sizeRelV relativeFrom="margin">
              <wp14:pctHeight>0</wp14:pctHeight>
            </wp14:sizeRelV>
          </wp:anchor>
        </w:drawing>
      </w:r>
      <w:r w:rsidR="00090DF3" w:rsidRPr="00216E3B">
        <w:rPr>
          <w:rFonts w:ascii="Times New Roman" w:hAnsi="Times New Roman" w:cs="Times New Roman"/>
          <w:b/>
          <w:bCs/>
          <w:color w:val="ADADAD" w:themeColor="background2" w:themeShade="BF"/>
        </w:rPr>
        <w:t>Title:</w:t>
      </w:r>
      <w:r w:rsidR="005C375D" w:rsidRPr="00216E3B">
        <w:rPr>
          <w:rFonts w:ascii="Times New Roman" w:hAnsi="Times New Roman" w:cs="Times New Roman"/>
          <w:b/>
          <w:bCs/>
          <w:color w:val="ADADAD" w:themeColor="background2" w:themeShade="BF"/>
        </w:rPr>
        <w:t xml:space="preserve"> (10–15 words, maximum 20 words)</w:t>
      </w:r>
      <w:r w:rsidR="00090DF3" w:rsidRPr="00216E3B">
        <w:rPr>
          <w:rFonts w:ascii="Times New Roman" w:hAnsi="Times New Roman" w:cs="Times New Roman"/>
          <w:color w:val="D1D1D1" w:themeColor="background2" w:themeShade="E6"/>
        </w:rPr>
        <w:br/>
      </w:r>
      <w:r w:rsidR="00090DF3" w:rsidRPr="00EF351B">
        <w:rPr>
          <w:rFonts w:ascii="Times New Roman" w:hAnsi="Times New Roman" w:cs="Times New Roman"/>
          <w:b/>
          <w:bCs/>
          <w:sz w:val="22"/>
          <w:szCs w:val="22"/>
        </w:rPr>
        <w:t>Machine-Learning–Based Identification of Stromal Signatures in Whole-Slide Images</w:t>
      </w:r>
    </w:p>
    <w:p w14:paraId="7E783B88" w14:textId="3D47F569" w:rsidR="00090DF3" w:rsidRPr="00EF351B" w:rsidRDefault="00090DF3" w:rsidP="00090DF3">
      <w:pPr>
        <w:rPr>
          <w:rFonts w:ascii="Times New Roman" w:hAnsi="Times New Roman" w:cs="Times New Roman"/>
          <w:color w:val="EE0000"/>
          <w:sz w:val="22"/>
          <w:szCs w:val="22"/>
        </w:rPr>
      </w:pPr>
      <w:r w:rsidRPr="00216E3B">
        <w:rPr>
          <w:rFonts w:ascii="Times New Roman" w:hAnsi="Times New Roman" w:cs="Times New Roman"/>
          <w:b/>
          <w:bCs/>
          <w:color w:val="ADADAD" w:themeColor="background2" w:themeShade="BF"/>
        </w:rPr>
        <w:t>Authors names and last names</w:t>
      </w:r>
      <w:r w:rsidRPr="00216E3B">
        <w:rPr>
          <w:rFonts w:ascii="Times New Roman" w:hAnsi="Times New Roman" w:cs="Times New Roman"/>
          <w:b/>
          <w:bCs/>
          <w:color w:val="D1D1D1" w:themeColor="background2" w:themeShade="E6"/>
          <w:sz w:val="22"/>
          <w:szCs w:val="22"/>
        </w:rPr>
        <w:t xml:space="preserve"> </w:t>
      </w:r>
      <w:r w:rsidR="00D66497" w:rsidRPr="00216E3B">
        <w:rPr>
          <w:rFonts w:ascii="Times New Roman" w:hAnsi="Times New Roman" w:cs="Times New Roman"/>
          <w:b/>
          <w:bCs/>
          <w:color w:val="D1D1D1" w:themeColor="background2" w:themeShade="E6"/>
          <w:sz w:val="22"/>
          <w:szCs w:val="22"/>
        </w:rPr>
        <w:t xml:space="preserve"> </w:t>
      </w:r>
      <w:r w:rsidRPr="00EF351B">
        <w:rPr>
          <w:rFonts w:ascii="Times New Roman" w:hAnsi="Times New Roman" w:cs="Times New Roman"/>
          <w:sz w:val="22"/>
          <w:szCs w:val="22"/>
        </w:rPr>
        <w:br/>
      </w:r>
      <w:r w:rsidR="00216E3B">
        <w:rPr>
          <w:rFonts w:ascii="Times New Roman" w:hAnsi="Times New Roman" w:cs="Times New Roman"/>
          <w:sz w:val="22"/>
          <w:szCs w:val="22"/>
        </w:rPr>
        <w:t xml:space="preserve">Author1 </w:t>
      </w:r>
      <w:r w:rsidRPr="00EF351B">
        <w:rPr>
          <w:rFonts w:ascii="Times New Roman" w:hAnsi="Times New Roman" w:cs="Times New Roman"/>
          <w:sz w:val="22"/>
          <w:szCs w:val="22"/>
        </w:rPr>
        <w:t xml:space="preserve">¹*, </w:t>
      </w:r>
      <w:r w:rsidR="00216E3B" w:rsidRPr="00216E3B">
        <w:rPr>
          <w:rFonts w:ascii="Times New Roman" w:hAnsi="Times New Roman" w:cs="Times New Roman"/>
          <w:sz w:val="22"/>
          <w:szCs w:val="22"/>
        </w:rPr>
        <w:t>Author</w:t>
      </w:r>
      <w:r w:rsidR="00216E3B">
        <w:rPr>
          <w:rFonts w:ascii="Times New Roman" w:hAnsi="Times New Roman" w:cs="Times New Roman"/>
          <w:sz w:val="22"/>
          <w:szCs w:val="22"/>
        </w:rPr>
        <w:t xml:space="preserve">2 </w:t>
      </w:r>
      <w:r w:rsidRPr="00EF351B">
        <w:rPr>
          <w:rFonts w:ascii="Times New Roman" w:hAnsi="Times New Roman" w:cs="Times New Roman"/>
          <w:sz w:val="22"/>
          <w:szCs w:val="22"/>
        </w:rPr>
        <w:t xml:space="preserve">², </w:t>
      </w:r>
      <w:r w:rsidR="00216E3B" w:rsidRPr="00216E3B">
        <w:rPr>
          <w:rFonts w:ascii="Times New Roman" w:hAnsi="Times New Roman" w:cs="Times New Roman"/>
          <w:sz w:val="22"/>
          <w:szCs w:val="22"/>
        </w:rPr>
        <w:t>Author</w:t>
      </w:r>
      <w:r w:rsidR="00216E3B">
        <w:rPr>
          <w:rFonts w:ascii="Times New Roman" w:hAnsi="Times New Roman" w:cs="Times New Roman"/>
          <w:sz w:val="22"/>
          <w:szCs w:val="22"/>
        </w:rPr>
        <w:t xml:space="preserve">3 </w:t>
      </w:r>
      <w:r w:rsidRPr="00EF351B">
        <w:rPr>
          <w:rFonts w:ascii="Times New Roman" w:hAnsi="Times New Roman" w:cs="Times New Roman"/>
          <w:sz w:val="22"/>
          <w:szCs w:val="22"/>
        </w:rPr>
        <w:t>¹</w:t>
      </w:r>
    </w:p>
    <w:p w14:paraId="6590C6DE" w14:textId="58BFADDE" w:rsidR="00090DF3" w:rsidRPr="00EF351B" w:rsidRDefault="00090DF3" w:rsidP="00090DF3">
      <w:pPr>
        <w:rPr>
          <w:rFonts w:ascii="Times New Roman" w:hAnsi="Times New Roman" w:cs="Times New Roman"/>
          <w:sz w:val="22"/>
          <w:szCs w:val="22"/>
        </w:rPr>
      </w:pPr>
      <w:r w:rsidRPr="00216E3B">
        <w:rPr>
          <w:rFonts w:ascii="Times New Roman" w:hAnsi="Times New Roman" w:cs="Times New Roman"/>
          <w:b/>
          <w:bCs/>
          <w:color w:val="ADADAD" w:themeColor="background2" w:themeShade="BF"/>
        </w:rPr>
        <w:t>Affiliations</w:t>
      </w:r>
      <w:r w:rsidRPr="00EF351B">
        <w:rPr>
          <w:rFonts w:ascii="Times New Roman" w:hAnsi="Times New Roman" w:cs="Times New Roman"/>
          <w:sz w:val="22"/>
          <w:szCs w:val="22"/>
        </w:rPr>
        <w:br/>
        <w:t>¹ Computational Pathology Heidelberg, University Hospital Heidelberg, Germany</w:t>
      </w:r>
      <w:r w:rsidR="00C64CA6" w:rsidRPr="00EF351B">
        <w:rPr>
          <w:rFonts w:ascii="Times New Roman" w:hAnsi="Times New Roman" w:cs="Times New Roman"/>
          <w:sz w:val="22"/>
          <w:szCs w:val="22"/>
        </w:rPr>
        <w:t>.</w:t>
      </w:r>
      <w:r w:rsidRPr="00EF351B">
        <w:rPr>
          <w:rFonts w:ascii="Times New Roman" w:hAnsi="Times New Roman" w:cs="Times New Roman"/>
          <w:sz w:val="22"/>
          <w:szCs w:val="22"/>
        </w:rPr>
        <w:br/>
        <w:t>² Institute of Pathology, Heidelberg University, Germany</w:t>
      </w:r>
      <w:r w:rsidR="00C64CA6" w:rsidRPr="00EF351B">
        <w:rPr>
          <w:rFonts w:ascii="Times New Roman" w:hAnsi="Times New Roman" w:cs="Times New Roman"/>
          <w:sz w:val="22"/>
          <w:szCs w:val="22"/>
        </w:rPr>
        <w:t xml:space="preserve">. </w:t>
      </w:r>
    </w:p>
    <w:p w14:paraId="7E2A133A" w14:textId="071C4D09" w:rsidR="00090DF3" w:rsidRPr="00EF351B" w:rsidRDefault="00090DF3" w:rsidP="00090DF3">
      <w:pPr>
        <w:rPr>
          <w:rFonts w:ascii="Times New Roman" w:hAnsi="Times New Roman" w:cs="Times New Roman"/>
          <w:sz w:val="22"/>
          <w:szCs w:val="22"/>
        </w:rPr>
      </w:pPr>
      <w:r w:rsidRPr="00216E3B">
        <w:rPr>
          <w:rFonts w:ascii="Times New Roman" w:hAnsi="Times New Roman" w:cs="Times New Roman"/>
          <w:b/>
          <w:bCs/>
          <w:color w:val="ADADAD" w:themeColor="background2" w:themeShade="BF"/>
        </w:rPr>
        <w:t>Corresponding Author (Name and Email):</w:t>
      </w:r>
      <w:r w:rsidRPr="00EF351B">
        <w:rPr>
          <w:rFonts w:ascii="Times New Roman" w:hAnsi="Times New Roman" w:cs="Times New Roman"/>
          <w:sz w:val="22"/>
          <w:szCs w:val="22"/>
        </w:rPr>
        <w:br/>
      </w:r>
      <w:r w:rsidR="00F1555D">
        <w:rPr>
          <w:rFonts w:ascii="Times New Roman" w:hAnsi="Times New Roman" w:cs="Times New Roman"/>
          <w:sz w:val="22"/>
          <w:szCs w:val="22"/>
        </w:rPr>
        <w:t>Author</w:t>
      </w:r>
      <w:r w:rsidRPr="00EF351B">
        <w:rPr>
          <w:rFonts w:ascii="Times New Roman" w:hAnsi="Times New Roman" w:cs="Times New Roman"/>
          <w:sz w:val="22"/>
          <w:szCs w:val="22"/>
        </w:rPr>
        <w:t xml:space="preserve"> (</w:t>
      </w:r>
      <w:hyperlink r:id="rId7" w:history="1">
        <w:r w:rsidR="00F1555D" w:rsidRPr="008F1C9D">
          <w:rPr>
            <w:rStyle w:val="Hyperlink"/>
            <w:rFonts w:ascii="Times New Roman" w:hAnsi="Times New Roman" w:cs="Times New Roman"/>
            <w:sz w:val="22"/>
            <w:szCs w:val="22"/>
          </w:rPr>
          <w:t>Author99@yahoo.com</w:t>
        </w:r>
      </w:hyperlink>
      <w:r w:rsidRPr="00EF351B">
        <w:rPr>
          <w:rFonts w:ascii="Times New Roman" w:hAnsi="Times New Roman" w:cs="Times New Roman"/>
          <w:sz w:val="22"/>
          <w:szCs w:val="22"/>
        </w:rPr>
        <w:t>)</w:t>
      </w:r>
    </w:p>
    <w:p w14:paraId="2CC27861" w14:textId="77777777" w:rsidR="00216E3B" w:rsidRDefault="00216E3B" w:rsidP="00090DF3">
      <w:pPr>
        <w:rPr>
          <w:rFonts w:ascii="Times New Roman" w:hAnsi="Times New Roman" w:cs="Times New Roman"/>
          <w:b/>
          <w:bCs/>
          <w:color w:val="D1D1D1" w:themeColor="background2" w:themeShade="E6"/>
        </w:rPr>
      </w:pPr>
    </w:p>
    <w:p w14:paraId="7CB9BC71" w14:textId="2129C310" w:rsidR="00090DF3" w:rsidRPr="00216E3B" w:rsidRDefault="00090DF3" w:rsidP="00090DF3">
      <w:pPr>
        <w:rPr>
          <w:rFonts w:ascii="Times New Roman" w:hAnsi="Times New Roman" w:cs="Times New Roman"/>
          <w:b/>
          <w:bCs/>
          <w:color w:val="ADADAD" w:themeColor="background2" w:themeShade="BF"/>
          <w:rtl/>
        </w:rPr>
      </w:pPr>
      <w:r w:rsidRPr="00216E3B">
        <w:rPr>
          <w:rFonts w:ascii="Times New Roman" w:hAnsi="Times New Roman" w:cs="Times New Roman"/>
          <w:b/>
          <w:bCs/>
          <w:color w:val="ADADAD" w:themeColor="background2" w:themeShade="BF"/>
        </w:rPr>
        <w:t>Abstract:</w:t>
      </w:r>
      <w:r w:rsidR="000848CD" w:rsidRPr="00216E3B">
        <w:rPr>
          <w:rFonts w:ascii="Times New Roman" w:hAnsi="Times New Roman" w:cs="Times New Roman"/>
          <w:b/>
          <w:bCs/>
          <w:color w:val="ADADAD" w:themeColor="background2" w:themeShade="BF"/>
        </w:rPr>
        <w:t xml:space="preserve"> (</w:t>
      </w:r>
      <w:r w:rsidR="003B7131" w:rsidRPr="003B7131">
        <w:rPr>
          <w:rFonts w:ascii="Times New Roman" w:hAnsi="Times New Roman" w:cs="Times New Roman"/>
          <w:b/>
          <w:bCs/>
          <w:color w:val="ADADAD" w:themeColor="background2" w:themeShade="BF"/>
        </w:rPr>
        <w:t>Limit: 250 words maximum</w:t>
      </w:r>
      <w:r w:rsidR="000848CD" w:rsidRPr="00216E3B">
        <w:rPr>
          <w:rFonts w:ascii="Times New Roman" w:hAnsi="Times New Roman" w:cs="Times New Roman"/>
          <w:b/>
          <w:bCs/>
          <w:color w:val="ADADAD" w:themeColor="background2" w:themeShade="BF"/>
        </w:rPr>
        <w:t xml:space="preserve">) </w:t>
      </w:r>
    </w:p>
    <w:p w14:paraId="5A60EED6" w14:textId="7020DD32" w:rsidR="000848CD" w:rsidRPr="00EF351B" w:rsidRDefault="00D66497" w:rsidP="00216E3B">
      <w:pPr>
        <w:spacing w:line="240" w:lineRule="auto"/>
        <w:jc w:val="both"/>
        <w:rPr>
          <w:rFonts w:ascii="Times New Roman" w:hAnsi="Times New Roman" w:cs="Times New Roman"/>
          <w:rtl/>
        </w:rPr>
      </w:pPr>
      <w:r w:rsidRPr="00216E3B">
        <w:rPr>
          <w:rFonts w:ascii="Times New Roman" w:hAnsi="Times New Roman" w:cs="Times New Roman"/>
          <w:b/>
          <w:bCs/>
          <w:color w:val="ADADAD" w:themeColor="background2" w:themeShade="BF"/>
        </w:rPr>
        <w:t>Background:</w:t>
      </w:r>
      <w:r w:rsidRPr="00216E3B">
        <w:rPr>
          <w:rFonts w:ascii="Times New Roman" w:hAnsi="Times New Roman" w:cs="Times New Roman"/>
          <w:color w:val="ADADAD" w:themeColor="background2" w:themeShade="BF"/>
        </w:rPr>
        <w:t xml:space="preserve"> </w:t>
      </w:r>
      <w:r w:rsidRPr="00EF351B">
        <w:rPr>
          <w:rFonts w:ascii="Times New Roman" w:hAnsi="Times New Roman" w:cs="Times New Roman"/>
        </w:rPr>
        <w:t>Stromal remodeling plays a critical role in tumor development, yet its morphological and molecular manifestations remain poorly characterized across large histopathology datasets. Traditional manual assessment is limited by observer bias and the high variability of tissue patterns. With the increasing availability of whole-slide images (WSIs), machine-learning approaches offer scalable solutions to identify reproducible stromal signatures relevant to diagnosis and prognosis.</w:t>
      </w:r>
      <w:r w:rsidR="00216E3B">
        <w:rPr>
          <w:rFonts w:ascii="Times New Roman" w:hAnsi="Times New Roman" w:cs="Times New Roman"/>
        </w:rPr>
        <w:t xml:space="preserve"> </w:t>
      </w:r>
      <w:r w:rsidR="00BC0F20" w:rsidRPr="00216E3B">
        <w:rPr>
          <w:rFonts w:ascii="Times New Roman" w:hAnsi="Times New Roman" w:cs="Times New Roman"/>
          <w:b/>
          <w:bCs/>
          <w:color w:val="ADADAD" w:themeColor="background2" w:themeShade="BF"/>
        </w:rPr>
        <w:t xml:space="preserve">Materials and </w:t>
      </w:r>
      <w:r w:rsidRPr="00216E3B">
        <w:rPr>
          <w:rFonts w:ascii="Times New Roman" w:hAnsi="Times New Roman" w:cs="Times New Roman"/>
          <w:b/>
          <w:bCs/>
          <w:color w:val="ADADAD" w:themeColor="background2" w:themeShade="BF"/>
        </w:rPr>
        <w:t>Methods:</w:t>
      </w:r>
      <w:r w:rsidRPr="00216E3B">
        <w:rPr>
          <w:rFonts w:ascii="Times New Roman" w:hAnsi="Times New Roman" w:cs="Times New Roman"/>
          <w:color w:val="ADADAD" w:themeColor="background2" w:themeShade="BF"/>
        </w:rPr>
        <w:t xml:space="preserve"> </w:t>
      </w:r>
      <w:r w:rsidRPr="00EF351B">
        <w:rPr>
          <w:rFonts w:ascii="Times New Roman" w:hAnsi="Times New Roman" w:cs="Times New Roman"/>
        </w:rPr>
        <w:t>We analyzed 820 WSIs from colorectal cancer cohorts using a standardized tiling pipeline (512×512 px). Each tile was processed through a pretrained convolutional neural network to extract deep morphological embeddings. Tiles were subsequently clustered into stromal phenotypes using unsupervised algorithms. Clinical and molecular annotations from matched datasets were integrated to evaluate associations between stromal clusters, tumor stage, and inflammatory markers. Classifier performance was assessed through cross-validation, and key regions were visualized using heatmaps and attention maps.</w:t>
      </w:r>
      <w:r w:rsidR="00216E3B">
        <w:rPr>
          <w:rFonts w:ascii="Times New Roman" w:hAnsi="Times New Roman" w:cs="Times New Roman"/>
        </w:rPr>
        <w:t xml:space="preserve"> </w:t>
      </w:r>
      <w:r w:rsidRPr="00216E3B">
        <w:rPr>
          <w:rFonts w:ascii="Times New Roman" w:hAnsi="Times New Roman" w:cs="Times New Roman"/>
          <w:b/>
          <w:bCs/>
          <w:color w:val="ADADAD" w:themeColor="background2" w:themeShade="BF"/>
        </w:rPr>
        <w:t>Results:</w:t>
      </w:r>
      <w:r w:rsidRPr="00EF351B">
        <w:rPr>
          <w:rFonts w:ascii="Times New Roman" w:hAnsi="Times New Roman" w:cs="Times New Roman"/>
        </w:rPr>
        <w:t xml:space="preserve"> Unsupervised clustering identified four recurrent stromal signatures, including a highly inflamed subtype characterized by dense lymphocytic infiltration. This subtype showed a strong association with elevated IL33/IL1RL1 expression (p &lt; 0.001) and advanced tumor border activity. The machine-learning classifier achieved an accuracy of 0.89 in distinguishing stromal phenotypes across cohorts. Spatial heatmaps demonstrated reproducible enrichment of specific stromal clusters at the tumor–stroma interface, supporting their role in neoplastic progression.</w:t>
      </w:r>
      <w:r w:rsidR="00216E3B">
        <w:rPr>
          <w:rFonts w:ascii="Times New Roman" w:hAnsi="Times New Roman" w:cs="Times New Roman"/>
        </w:rPr>
        <w:t xml:space="preserve"> </w:t>
      </w:r>
      <w:r w:rsidRPr="00216E3B">
        <w:rPr>
          <w:rFonts w:ascii="Times New Roman" w:hAnsi="Times New Roman" w:cs="Times New Roman"/>
          <w:b/>
          <w:bCs/>
          <w:color w:val="ADADAD" w:themeColor="background2" w:themeShade="BF"/>
        </w:rPr>
        <w:t>Conclusion:</w:t>
      </w:r>
      <w:r w:rsidRPr="00216E3B">
        <w:rPr>
          <w:rFonts w:ascii="Times New Roman" w:hAnsi="Times New Roman" w:cs="Times New Roman"/>
          <w:color w:val="ADADAD" w:themeColor="background2" w:themeShade="BF"/>
        </w:rPr>
        <w:t xml:space="preserve"> </w:t>
      </w:r>
      <w:r w:rsidRPr="00EF351B">
        <w:rPr>
          <w:rFonts w:ascii="Times New Roman" w:hAnsi="Times New Roman" w:cs="Times New Roman"/>
        </w:rPr>
        <w:t>Our findings demonstrate that machine-learning analysis of WSIs can robustly capture distinct stromal signatures linked to immune activity and tumor evolution. This framework has the potential to enhance computational pathology workflows by enabling automated characterization of tumor microenvironment features at scale. Future work will extend this approach to multi-center datasets and integrate transcriptomic profiling for improved biological interpretability.</w:t>
      </w:r>
    </w:p>
    <w:p w14:paraId="7714DE2D" w14:textId="77514B89" w:rsidR="00090DF3" w:rsidRPr="00EF351B" w:rsidRDefault="00090DF3" w:rsidP="00216E3B">
      <w:pPr>
        <w:spacing w:line="240" w:lineRule="auto"/>
        <w:rPr>
          <w:rFonts w:ascii="Times New Roman" w:hAnsi="Times New Roman" w:cs="Times New Roman"/>
        </w:rPr>
      </w:pPr>
      <w:r w:rsidRPr="00EF351B">
        <w:rPr>
          <w:rFonts w:ascii="Times New Roman" w:hAnsi="Times New Roman" w:cs="Times New Roman"/>
          <w:b/>
          <w:bCs/>
        </w:rPr>
        <w:t>Keywords</w:t>
      </w:r>
      <w:r w:rsidR="005C375D" w:rsidRPr="00EF351B">
        <w:rPr>
          <w:rFonts w:ascii="Times New Roman" w:hAnsi="Times New Roman" w:cs="Times New Roman"/>
          <w:b/>
          <w:bCs/>
        </w:rPr>
        <w:t xml:space="preserve"> </w:t>
      </w:r>
      <w:r w:rsidR="005C375D" w:rsidRPr="00216E3B">
        <w:rPr>
          <w:rFonts w:ascii="Times New Roman" w:hAnsi="Times New Roman" w:cs="Times New Roman"/>
          <w:b/>
          <w:bCs/>
          <w:color w:val="ADADAD" w:themeColor="background2" w:themeShade="BF"/>
        </w:rPr>
        <w:t>(n=5-6)</w:t>
      </w:r>
      <w:r w:rsidRPr="00EF351B">
        <w:rPr>
          <w:rFonts w:ascii="Times New Roman" w:hAnsi="Times New Roman" w:cs="Times New Roman"/>
          <w:b/>
          <w:bCs/>
        </w:rPr>
        <w:t>:</w:t>
      </w:r>
      <w:r w:rsidR="005C375D" w:rsidRPr="00EF351B">
        <w:rPr>
          <w:rFonts w:ascii="Times New Roman" w:hAnsi="Times New Roman" w:cs="Times New Roman"/>
          <w:b/>
          <w:bCs/>
        </w:rPr>
        <w:t xml:space="preserve"> </w:t>
      </w:r>
      <w:r w:rsidRPr="00EF351B">
        <w:rPr>
          <w:rFonts w:ascii="Times New Roman" w:hAnsi="Times New Roman" w:cs="Times New Roman"/>
        </w:rPr>
        <w:t>Digital Pathology, Machine Learning, WSI, Metadata Extraction</w:t>
      </w:r>
    </w:p>
    <w:p w14:paraId="52B499B3" w14:textId="043C205D" w:rsidR="00836929" w:rsidRDefault="00836929"/>
    <w:sectPr w:rsidR="008369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B487" w14:textId="77777777" w:rsidR="00F02AE6" w:rsidRDefault="00F02AE6" w:rsidP="00BC0F20">
      <w:pPr>
        <w:spacing w:after="0" w:line="240" w:lineRule="auto"/>
      </w:pPr>
      <w:r>
        <w:separator/>
      </w:r>
    </w:p>
  </w:endnote>
  <w:endnote w:type="continuationSeparator" w:id="0">
    <w:p w14:paraId="0C437491" w14:textId="77777777" w:rsidR="00F02AE6" w:rsidRDefault="00F02AE6" w:rsidP="00BC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EEE1" w14:textId="77777777" w:rsidR="00F02AE6" w:rsidRDefault="00F02AE6" w:rsidP="00BC0F20">
      <w:pPr>
        <w:spacing w:after="0" w:line="240" w:lineRule="auto"/>
      </w:pPr>
      <w:r>
        <w:separator/>
      </w:r>
    </w:p>
  </w:footnote>
  <w:footnote w:type="continuationSeparator" w:id="0">
    <w:p w14:paraId="5661A87F" w14:textId="77777777" w:rsidR="00F02AE6" w:rsidRDefault="00F02AE6" w:rsidP="00BC0F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F3"/>
    <w:rsid w:val="000848CD"/>
    <w:rsid w:val="00090DF3"/>
    <w:rsid w:val="00140BDA"/>
    <w:rsid w:val="001A770A"/>
    <w:rsid w:val="001D4897"/>
    <w:rsid w:val="00216E3B"/>
    <w:rsid w:val="002608B4"/>
    <w:rsid w:val="003B7131"/>
    <w:rsid w:val="00501A2F"/>
    <w:rsid w:val="005C375D"/>
    <w:rsid w:val="00607607"/>
    <w:rsid w:val="006C0C6A"/>
    <w:rsid w:val="00750BD1"/>
    <w:rsid w:val="00836929"/>
    <w:rsid w:val="009805FA"/>
    <w:rsid w:val="009C1703"/>
    <w:rsid w:val="00AB43A5"/>
    <w:rsid w:val="00BC0F20"/>
    <w:rsid w:val="00C37C2B"/>
    <w:rsid w:val="00C64CA6"/>
    <w:rsid w:val="00D06032"/>
    <w:rsid w:val="00D4153F"/>
    <w:rsid w:val="00D66497"/>
    <w:rsid w:val="00DA4448"/>
    <w:rsid w:val="00DE0EC8"/>
    <w:rsid w:val="00E54CC0"/>
    <w:rsid w:val="00EF351B"/>
    <w:rsid w:val="00F02AE6"/>
    <w:rsid w:val="00F1555D"/>
    <w:rsid w:val="00F972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F9812"/>
  <w15:chartTrackingRefBased/>
  <w15:docId w15:val="{0D912FE0-3695-4079-8098-A599DE1D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DF3"/>
    <w:rPr>
      <w:rFonts w:eastAsiaTheme="majorEastAsia" w:cstheme="majorBidi"/>
      <w:color w:val="272727" w:themeColor="text1" w:themeTint="D8"/>
    </w:rPr>
  </w:style>
  <w:style w:type="paragraph" w:styleId="Title">
    <w:name w:val="Title"/>
    <w:basedOn w:val="Normal"/>
    <w:next w:val="Normal"/>
    <w:link w:val="TitleChar"/>
    <w:uiPriority w:val="10"/>
    <w:qFormat/>
    <w:rsid w:val="00090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DF3"/>
    <w:pPr>
      <w:spacing w:before="160"/>
      <w:jc w:val="center"/>
    </w:pPr>
    <w:rPr>
      <w:i/>
      <w:iCs/>
      <w:color w:val="404040" w:themeColor="text1" w:themeTint="BF"/>
    </w:rPr>
  </w:style>
  <w:style w:type="character" w:customStyle="1" w:styleId="QuoteChar">
    <w:name w:val="Quote Char"/>
    <w:basedOn w:val="DefaultParagraphFont"/>
    <w:link w:val="Quote"/>
    <w:uiPriority w:val="29"/>
    <w:rsid w:val="00090DF3"/>
    <w:rPr>
      <w:i/>
      <w:iCs/>
      <w:color w:val="404040" w:themeColor="text1" w:themeTint="BF"/>
    </w:rPr>
  </w:style>
  <w:style w:type="paragraph" w:styleId="ListParagraph">
    <w:name w:val="List Paragraph"/>
    <w:basedOn w:val="Normal"/>
    <w:uiPriority w:val="34"/>
    <w:qFormat/>
    <w:rsid w:val="00090DF3"/>
    <w:pPr>
      <w:ind w:left="720"/>
      <w:contextualSpacing/>
    </w:pPr>
  </w:style>
  <w:style w:type="character" w:styleId="IntenseEmphasis">
    <w:name w:val="Intense Emphasis"/>
    <w:basedOn w:val="DefaultParagraphFont"/>
    <w:uiPriority w:val="21"/>
    <w:qFormat/>
    <w:rsid w:val="00090DF3"/>
    <w:rPr>
      <w:i/>
      <w:iCs/>
      <w:color w:val="0F4761" w:themeColor="accent1" w:themeShade="BF"/>
    </w:rPr>
  </w:style>
  <w:style w:type="paragraph" w:styleId="IntenseQuote">
    <w:name w:val="Intense Quote"/>
    <w:basedOn w:val="Normal"/>
    <w:next w:val="Normal"/>
    <w:link w:val="IntenseQuoteChar"/>
    <w:uiPriority w:val="30"/>
    <w:qFormat/>
    <w:rsid w:val="00090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DF3"/>
    <w:rPr>
      <w:i/>
      <w:iCs/>
      <w:color w:val="0F4761" w:themeColor="accent1" w:themeShade="BF"/>
    </w:rPr>
  </w:style>
  <w:style w:type="character" w:styleId="IntenseReference">
    <w:name w:val="Intense Reference"/>
    <w:basedOn w:val="DefaultParagraphFont"/>
    <w:uiPriority w:val="32"/>
    <w:qFormat/>
    <w:rsid w:val="00090DF3"/>
    <w:rPr>
      <w:b/>
      <w:bCs/>
      <w:smallCaps/>
      <w:color w:val="0F4761" w:themeColor="accent1" w:themeShade="BF"/>
      <w:spacing w:val="5"/>
    </w:rPr>
  </w:style>
  <w:style w:type="character" w:styleId="Hyperlink">
    <w:name w:val="Hyperlink"/>
    <w:basedOn w:val="DefaultParagraphFont"/>
    <w:uiPriority w:val="99"/>
    <w:unhideWhenUsed/>
    <w:rsid w:val="00090DF3"/>
    <w:rPr>
      <w:color w:val="467886" w:themeColor="hyperlink"/>
      <w:u w:val="single"/>
    </w:rPr>
  </w:style>
  <w:style w:type="character" w:styleId="UnresolvedMention">
    <w:name w:val="Unresolved Mention"/>
    <w:basedOn w:val="DefaultParagraphFont"/>
    <w:uiPriority w:val="99"/>
    <w:semiHidden/>
    <w:unhideWhenUsed/>
    <w:rsid w:val="00090DF3"/>
    <w:rPr>
      <w:color w:val="605E5C"/>
      <w:shd w:val="clear" w:color="auto" w:fill="E1DFDD"/>
    </w:rPr>
  </w:style>
  <w:style w:type="paragraph" w:styleId="Header">
    <w:name w:val="header"/>
    <w:basedOn w:val="Normal"/>
    <w:link w:val="HeaderChar"/>
    <w:uiPriority w:val="99"/>
    <w:unhideWhenUsed/>
    <w:rsid w:val="00BC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F20"/>
  </w:style>
  <w:style w:type="paragraph" w:styleId="Footer">
    <w:name w:val="footer"/>
    <w:basedOn w:val="Normal"/>
    <w:link w:val="FooterChar"/>
    <w:uiPriority w:val="99"/>
    <w:unhideWhenUsed/>
    <w:rsid w:val="00BC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uthor99@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Salehi</dc:creator>
  <cp:keywords/>
  <dc:description/>
  <cp:lastModifiedBy>Zahra Salehi</cp:lastModifiedBy>
  <cp:revision>16</cp:revision>
  <dcterms:created xsi:type="dcterms:W3CDTF">2025-12-08T09:39:00Z</dcterms:created>
  <dcterms:modified xsi:type="dcterms:W3CDTF">2025-12-10T11:07:00Z</dcterms:modified>
</cp:coreProperties>
</file>